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4F7267" w:rsidRPr="00495823" w14:paraId="2E70BCB6" w14:textId="77777777" w:rsidTr="0031034F">
        <w:tc>
          <w:tcPr>
            <w:tcW w:w="9322" w:type="dxa"/>
            <w:gridSpan w:val="7"/>
          </w:tcPr>
          <w:p w14:paraId="0BCF6560" w14:textId="77777777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b/>
                <w:szCs w:val="24"/>
              </w:rPr>
              <w:t>Vysoká škola:</w:t>
            </w:r>
            <w:r w:rsidRPr="00495823">
              <w:rPr>
                <w:szCs w:val="24"/>
              </w:rPr>
              <w:t xml:space="preserve"> Katolícka univerzita</w:t>
            </w:r>
            <w:r w:rsidR="00217608" w:rsidRPr="00495823">
              <w:rPr>
                <w:szCs w:val="24"/>
              </w:rPr>
              <w:t xml:space="preserve"> v Ružomberku</w:t>
            </w:r>
          </w:p>
        </w:tc>
      </w:tr>
      <w:tr w:rsidR="004F7267" w:rsidRPr="00495823" w14:paraId="62A5C810" w14:textId="77777777" w:rsidTr="0031034F">
        <w:tc>
          <w:tcPr>
            <w:tcW w:w="9322" w:type="dxa"/>
            <w:gridSpan w:val="7"/>
          </w:tcPr>
          <w:p w14:paraId="36046BBB" w14:textId="30A7B709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b/>
                <w:szCs w:val="24"/>
              </w:rPr>
              <w:t>Fakulta:</w:t>
            </w:r>
            <w:r w:rsidRPr="00495823">
              <w:rPr>
                <w:szCs w:val="24"/>
              </w:rPr>
              <w:t xml:space="preserve"> </w:t>
            </w:r>
            <w:r w:rsidR="008D1075" w:rsidRPr="00495823">
              <w:rPr>
                <w:szCs w:val="24"/>
              </w:rPr>
              <w:t>Teologická</w:t>
            </w:r>
          </w:p>
        </w:tc>
      </w:tr>
      <w:tr w:rsidR="004F7267" w:rsidRPr="00495823" w14:paraId="5E9D7E9C" w14:textId="77777777" w:rsidTr="0031034F">
        <w:trPr>
          <w:trHeight w:val="286"/>
        </w:trPr>
        <w:tc>
          <w:tcPr>
            <w:tcW w:w="4243" w:type="dxa"/>
            <w:gridSpan w:val="3"/>
          </w:tcPr>
          <w:p w14:paraId="0CF8F392" w14:textId="69EB20A4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b/>
                <w:szCs w:val="24"/>
              </w:rPr>
              <w:t xml:space="preserve">Kód predmetu: </w:t>
            </w:r>
            <w:r w:rsidR="00BD7795">
              <w:rPr>
                <w:b/>
                <w:szCs w:val="24"/>
              </w:rPr>
              <w:t>TITF/ZKS/18</w:t>
            </w:r>
          </w:p>
        </w:tc>
        <w:tc>
          <w:tcPr>
            <w:tcW w:w="5079" w:type="dxa"/>
            <w:gridSpan w:val="4"/>
          </w:tcPr>
          <w:p w14:paraId="45A4CEC7" w14:textId="1CCE707B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b/>
                <w:szCs w:val="24"/>
              </w:rPr>
              <w:t xml:space="preserve">Názov predmetu: </w:t>
            </w:r>
            <w:r w:rsidR="00B3353F" w:rsidRPr="00495823">
              <w:rPr>
                <w:bCs/>
                <w:szCs w:val="24"/>
              </w:rPr>
              <w:t>Zvládanie konfliktných situácií</w:t>
            </w:r>
          </w:p>
        </w:tc>
      </w:tr>
      <w:tr w:rsidR="004F7267" w:rsidRPr="00495823" w14:paraId="64B652E7" w14:textId="77777777" w:rsidTr="0031034F">
        <w:trPr>
          <w:trHeight w:val="286"/>
        </w:trPr>
        <w:tc>
          <w:tcPr>
            <w:tcW w:w="9322" w:type="dxa"/>
            <w:gridSpan w:val="7"/>
          </w:tcPr>
          <w:p w14:paraId="5B0F0A1A" w14:textId="77777777" w:rsidR="004F7267" w:rsidRPr="00495823" w:rsidRDefault="004F7267" w:rsidP="00495823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495823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B0362B5" w14:textId="5BADDC60" w:rsidR="004F7267" w:rsidRPr="00495823" w:rsidRDefault="004F7267" w:rsidP="00495823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495823">
              <w:rPr>
                <w:rFonts w:eastAsia="MS Mincho"/>
                <w:b/>
                <w:szCs w:val="24"/>
              </w:rPr>
              <w:t xml:space="preserve">Typ predmetu (P, PV, V): </w:t>
            </w:r>
            <w:r w:rsidR="000612A7" w:rsidRPr="00495823">
              <w:rPr>
                <w:rFonts w:eastAsia="MS Mincho"/>
                <w:szCs w:val="24"/>
              </w:rPr>
              <w:t>Povin</w:t>
            </w:r>
            <w:r w:rsidR="007D3446" w:rsidRPr="00495823">
              <w:rPr>
                <w:rFonts w:eastAsia="MS Mincho"/>
                <w:szCs w:val="24"/>
              </w:rPr>
              <w:t>n</w:t>
            </w:r>
            <w:r w:rsidR="00B3353F" w:rsidRPr="00495823">
              <w:rPr>
                <w:rFonts w:eastAsia="MS Mincho"/>
                <w:szCs w:val="24"/>
              </w:rPr>
              <w:t>e voliteľný</w:t>
            </w:r>
            <w:r w:rsidR="000612A7" w:rsidRPr="00495823">
              <w:rPr>
                <w:rFonts w:eastAsia="MS Mincho"/>
                <w:szCs w:val="24"/>
              </w:rPr>
              <w:t xml:space="preserve"> predmet</w:t>
            </w:r>
          </w:p>
          <w:p w14:paraId="0BFFB031" w14:textId="15214532" w:rsidR="004F7267" w:rsidRPr="00495823" w:rsidRDefault="004F7267" w:rsidP="00495823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495823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="00B3353F" w:rsidRPr="00495823">
              <w:rPr>
                <w:rFonts w:eastAsia="MS Mincho"/>
                <w:szCs w:val="24"/>
              </w:rPr>
              <w:t>0</w:t>
            </w:r>
            <w:r w:rsidR="00074828" w:rsidRPr="00495823">
              <w:rPr>
                <w:rFonts w:eastAsia="MS Mincho"/>
                <w:szCs w:val="24"/>
              </w:rPr>
              <w:t>/</w:t>
            </w:r>
            <w:r w:rsidR="0033782B">
              <w:rPr>
                <w:rFonts w:eastAsia="MS Mincho"/>
                <w:szCs w:val="24"/>
              </w:rPr>
              <w:t>13</w:t>
            </w:r>
          </w:p>
          <w:p w14:paraId="6B16FDD2" w14:textId="77777777" w:rsidR="004F7267" w:rsidRPr="00495823" w:rsidRDefault="004F7267" w:rsidP="00495823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495823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495823">
              <w:rPr>
                <w:rFonts w:eastAsia="MS Mincho"/>
                <w:bCs/>
                <w:szCs w:val="24"/>
              </w:rPr>
              <w:t>denná, externá</w:t>
            </w:r>
          </w:p>
          <w:p w14:paraId="6C146011" w14:textId="77777777" w:rsidR="004F7267" w:rsidRPr="00495823" w:rsidRDefault="004F7267" w:rsidP="00495823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495823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495823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4F7267" w:rsidRPr="00495823" w14:paraId="62F07F14" w14:textId="77777777" w:rsidTr="0031034F">
        <w:trPr>
          <w:trHeight w:val="286"/>
        </w:trPr>
        <w:tc>
          <w:tcPr>
            <w:tcW w:w="9322" w:type="dxa"/>
            <w:gridSpan w:val="7"/>
          </w:tcPr>
          <w:p w14:paraId="419742F5" w14:textId="561B3B32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b/>
                <w:szCs w:val="24"/>
              </w:rPr>
              <w:t xml:space="preserve">Počet kreditov: </w:t>
            </w:r>
            <w:r w:rsidR="00B3353F" w:rsidRPr="00495823">
              <w:rPr>
                <w:b/>
                <w:szCs w:val="24"/>
              </w:rPr>
              <w:t>1</w:t>
            </w:r>
            <w:r w:rsidR="0033782B">
              <w:rPr>
                <w:b/>
                <w:szCs w:val="24"/>
              </w:rPr>
              <w:t xml:space="preserve">                                       </w:t>
            </w:r>
            <w:r w:rsidR="0033782B" w:rsidRPr="00071FFC">
              <w:rPr>
                <w:b/>
                <w:szCs w:val="24"/>
              </w:rPr>
              <w:t xml:space="preserve">Pracovná záťaž: </w:t>
            </w:r>
            <w:r w:rsidR="0033782B">
              <w:rPr>
                <w:b/>
                <w:szCs w:val="24"/>
              </w:rPr>
              <w:t>25</w:t>
            </w:r>
          </w:p>
        </w:tc>
      </w:tr>
      <w:tr w:rsidR="004F7267" w:rsidRPr="00495823" w14:paraId="492C17A2" w14:textId="77777777" w:rsidTr="0031034F">
        <w:tc>
          <w:tcPr>
            <w:tcW w:w="9322" w:type="dxa"/>
            <w:gridSpan w:val="7"/>
          </w:tcPr>
          <w:p w14:paraId="3F480672" w14:textId="24C63AA0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b/>
                <w:szCs w:val="24"/>
              </w:rPr>
              <w:t>Odporúčaný semester/trimester štúdia:</w:t>
            </w:r>
            <w:r w:rsidRPr="00495823">
              <w:rPr>
                <w:szCs w:val="24"/>
              </w:rPr>
              <w:t xml:space="preserve"> </w:t>
            </w:r>
            <w:r w:rsidR="00495823" w:rsidRPr="00495823">
              <w:rPr>
                <w:szCs w:val="24"/>
              </w:rPr>
              <w:t>5</w:t>
            </w:r>
            <w:r w:rsidR="0033782B">
              <w:rPr>
                <w:szCs w:val="24"/>
              </w:rPr>
              <w:t>, 6</w:t>
            </w:r>
          </w:p>
        </w:tc>
      </w:tr>
      <w:tr w:rsidR="004F7267" w:rsidRPr="00495823" w14:paraId="24EE7C1C" w14:textId="77777777" w:rsidTr="0031034F">
        <w:tc>
          <w:tcPr>
            <w:tcW w:w="9322" w:type="dxa"/>
            <w:gridSpan w:val="7"/>
          </w:tcPr>
          <w:p w14:paraId="3B9381FC" w14:textId="1A5CBC49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b/>
                <w:szCs w:val="24"/>
              </w:rPr>
              <w:t>Stupeň štúdia:</w:t>
            </w:r>
            <w:r w:rsidRPr="00495823">
              <w:rPr>
                <w:szCs w:val="24"/>
              </w:rPr>
              <w:t xml:space="preserve"> </w:t>
            </w:r>
            <w:r w:rsidR="008D1075" w:rsidRPr="00495823">
              <w:rPr>
                <w:szCs w:val="24"/>
              </w:rPr>
              <w:t>1</w:t>
            </w:r>
            <w:r w:rsidRPr="00495823">
              <w:rPr>
                <w:szCs w:val="24"/>
              </w:rPr>
              <w:t xml:space="preserve">. </w:t>
            </w:r>
          </w:p>
        </w:tc>
      </w:tr>
      <w:tr w:rsidR="004F7267" w:rsidRPr="00495823" w14:paraId="0C9E3F18" w14:textId="77777777" w:rsidTr="0031034F">
        <w:tc>
          <w:tcPr>
            <w:tcW w:w="9322" w:type="dxa"/>
            <w:gridSpan w:val="7"/>
          </w:tcPr>
          <w:p w14:paraId="6C1C16A9" w14:textId="77777777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b/>
                <w:szCs w:val="24"/>
              </w:rPr>
              <w:t>Podmieňujúce predmety:</w:t>
            </w:r>
            <w:r w:rsidRPr="00495823">
              <w:rPr>
                <w:szCs w:val="24"/>
              </w:rPr>
              <w:t xml:space="preserve">  nie sú</w:t>
            </w:r>
          </w:p>
        </w:tc>
      </w:tr>
      <w:tr w:rsidR="004F7267" w:rsidRPr="00495823" w14:paraId="442D4DC2" w14:textId="77777777" w:rsidTr="0031034F">
        <w:tc>
          <w:tcPr>
            <w:tcW w:w="9322" w:type="dxa"/>
            <w:gridSpan w:val="7"/>
          </w:tcPr>
          <w:p w14:paraId="2DE72C33" w14:textId="77777777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b/>
                <w:szCs w:val="24"/>
              </w:rPr>
              <w:t xml:space="preserve">Podmienky na absolvovanie predmetu: </w:t>
            </w:r>
          </w:p>
          <w:p w14:paraId="60C83269" w14:textId="77777777" w:rsidR="004F7267" w:rsidRDefault="00273D2F" w:rsidP="00495823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495823">
              <w:rPr>
                <w:color w:val="000000"/>
                <w:szCs w:val="24"/>
              </w:rPr>
              <w:t xml:space="preserve">Podmienkou je aktívna účasť na </w:t>
            </w:r>
            <w:r w:rsidR="00B3353F" w:rsidRPr="00495823">
              <w:rPr>
                <w:color w:val="000000"/>
                <w:szCs w:val="24"/>
              </w:rPr>
              <w:t>cvičeniach</w:t>
            </w:r>
            <w:r w:rsidRPr="00495823">
              <w:rPr>
                <w:color w:val="000000"/>
                <w:szCs w:val="24"/>
              </w:rPr>
              <w:t xml:space="preserve">. Ďalšou podmienkou je vypracovanie </w:t>
            </w:r>
            <w:r w:rsidR="00B3353F" w:rsidRPr="00495823">
              <w:rPr>
                <w:color w:val="000000"/>
                <w:szCs w:val="24"/>
              </w:rPr>
              <w:t>zvolenej témy a jej prezentovanie</w:t>
            </w:r>
            <w:r w:rsidRPr="00495823">
              <w:rPr>
                <w:color w:val="000000"/>
                <w:szCs w:val="24"/>
              </w:rPr>
              <w:t xml:space="preserve"> (tvorí 10% hodnotenia). Záverom je </w:t>
            </w:r>
            <w:r w:rsidR="00B3353F" w:rsidRPr="00495823">
              <w:rPr>
                <w:color w:val="000000"/>
                <w:szCs w:val="24"/>
              </w:rPr>
              <w:t>vypracovanie elaborátu</w:t>
            </w:r>
            <w:r w:rsidRPr="00495823">
              <w:rPr>
                <w:color w:val="000000"/>
                <w:szCs w:val="24"/>
              </w:rPr>
              <w:t>, ktor</w:t>
            </w:r>
            <w:r w:rsidR="00B3353F" w:rsidRPr="00495823">
              <w:rPr>
                <w:color w:val="000000"/>
                <w:szCs w:val="24"/>
              </w:rPr>
              <w:t>ý</w:t>
            </w:r>
            <w:r w:rsidRPr="00495823">
              <w:rPr>
                <w:color w:val="000000"/>
                <w:szCs w:val="24"/>
              </w:rPr>
              <w:t xml:space="preserve"> tvorí </w:t>
            </w:r>
            <w:r w:rsidR="00B3353F" w:rsidRPr="00495823">
              <w:rPr>
                <w:color w:val="000000"/>
                <w:szCs w:val="24"/>
              </w:rPr>
              <w:t>9</w:t>
            </w:r>
            <w:r w:rsidRPr="00495823">
              <w:rPr>
                <w:color w:val="000000"/>
                <w:szCs w:val="24"/>
              </w:rPr>
              <w:t>0% celkového hodnotenia. Hodnotenie študijných výsledkov študenta v rámci štúdia predmetu sa uskutočňuje v zmysle Študijného poriadku Teologickej fakulty KU, článok 11.</w:t>
            </w:r>
            <w:r w:rsidR="0033782B">
              <w:rPr>
                <w:color w:val="000000"/>
                <w:szCs w:val="24"/>
              </w:rPr>
              <w:t xml:space="preserve"> </w:t>
            </w:r>
          </w:p>
          <w:p w14:paraId="12D9AF78" w14:textId="3F7D420C" w:rsidR="0033782B" w:rsidRPr="00495823" w:rsidRDefault="0033782B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9669EA">
              <w:rPr>
                <w:shd w:val="clear" w:color="auto" w:fill="FFFFFF"/>
              </w:rPr>
              <w:t xml:space="preserve">Celková záťaž študenta: </w:t>
            </w:r>
            <w:r>
              <w:rPr>
                <w:shd w:val="clear" w:color="auto" w:fill="FFFFFF"/>
              </w:rPr>
              <w:t>2</w:t>
            </w:r>
            <w:r w:rsidRPr="009669EA">
              <w:rPr>
                <w:shd w:val="clear" w:color="auto" w:fill="FFFFFF"/>
              </w:rPr>
              <w:t xml:space="preserve">5 hodín, z toho 13 hodín prednáška/semináre, </w:t>
            </w:r>
            <w:r>
              <w:rPr>
                <w:shd w:val="clear" w:color="auto" w:fill="FFFFFF"/>
              </w:rPr>
              <w:t>8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>4</w:t>
            </w:r>
            <w:r w:rsidRPr="009669EA">
              <w:rPr>
                <w:shd w:val="clear" w:color="auto" w:fill="FFFFFF"/>
              </w:rPr>
              <w:t xml:space="preserve"> hodín príprava na záverečnú skúšku.</w:t>
            </w:r>
          </w:p>
        </w:tc>
      </w:tr>
      <w:tr w:rsidR="004F7267" w:rsidRPr="00495823" w14:paraId="7D1E8A34" w14:textId="77777777" w:rsidTr="0031034F">
        <w:tc>
          <w:tcPr>
            <w:tcW w:w="9322" w:type="dxa"/>
            <w:gridSpan w:val="7"/>
          </w:tcPr>
          <w:p w14:paraId="435A0335" w14:textId="77777777" w:rsidR="00A118A0" w:rsidRPr="00495823" w:rsidRDefault="004F7267" w:rsidP="00495823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495823">
              <w:rPr>
                <w:b/>
                <w:szCs w:val="24"/>
              </w:rPr>
              <w:t xml:space="preserve">Výsledky vzdelávania: </w:t>
            </w:r>
          </w:p>
          <w:p w14:paraId="205020AA" w14:textId="438F9094" w:rsidR="008D1075" w:rsidRPr="00495823" w:rsidRDefault="00A118A0" w:rsidP="0049582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b/>
                <w:szCs w:val="24"/>
              </w:rPr>
            </w:pPr>
            <w:r w:rsidRPr="00495823">
              <w:rPr>
                <w:b/>
                <w:szCs w:val="24"/>
              </w:rPr>
              <w:t xml:space="preserve">Vedomosti: </w:t>
            </w:r>
            <w:r w:rsidR="003C07FA" w:rsidRPr="00495823">
              <w:rPr>
                <w:color w:val="000000"/>
                <w:szCs w:val="24"/>
              </w:rPr>
              <w:t xml:space="preserve">má základné vedomosti z oblasti psychológie </w:t>
            </w:r>
            <w:r w:rsidR="00B3353F" w:rsidRPr="00495823">
              <w:rPr>
                <w:color w:val="000000"/>
                <w:szCs w:val="24"/>
              </w:rPr>
              <w:t>konfliktných situácií</w:t>
            </w:r>
            <w:r w:rsidR="003C07FA" w:rsidRPr="00495823">
              <w:rPr>
                <w:color w:val="000000"/>
                <w:szCs w:val="24"/>
              </w:rPr>
              <w:t xml:space="preserve">. - rozumie dynamike sociálnych vzťahov, predovšetkým tých, ktoré budú súčasťou vykonávanie jeho povolania. - ovláda elementárne princípy psychológie </w:t>
            </w:r>
            <w:r w:rsidR="00B3353F" w:rsidRPr="00495823">
              <w:rPr>
                <w:color w:val="000000"/>
                <w:szCs w:val="24"/>
              </w:rPr>
              <w:t>riešenia rôznych typov konfliktov</w:t>
            </w:r>
            <w:r w:rsidR="003C07FA" w:rsidRPr="00495823">
              <w:rPr>
                <w:color w:val="000000"/>
                <w:szCs w:val="24"/>
              </w:rPr>
              <w:t xml:space="preserve">. - chápe dynamiku základných sociálnych </w:t>
            </w:r>
            <w:r w:rsidR="00B3353F" w:rsidRPr="00495823">
              <w:rPr>
                <w:color w:val="000000"/>
                <w:szCs w:val="24"/>
              </w:rPr>
              <w:t>postojov v krízových situáciách</w:t>
            </w:r>
            <w:r w:rsidR="003C07FA" w:rsidRPr="00495823">
              <w:rPr>
                <w:color w:val="000000"/>
                <w:szCs w:val="24"/>
              </w:rPr>
              <w:t>.</w:t>
            </w:r>
            <w:r w:rsidR="008D1075" w:rsidRPr="00495823">
              <w:rPr>
                <w:color w:val="000000"/>
                <w:szCs w:val="24"/>
              </w:rPr>
              <w:t> </w:t>
            </w:r>
          </w:p>
          <w:p w14:paraId="1C281110" w14:textId="113567D5" w:rsidR="00A118A0" w:rsidRPr="00495823" w:rsidRDefault="00A118A0" w:rsidP="0049582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b/>
                <w:szCs w:val="24"/>
              </w:rPr>
            </w:pPr>
            <w:r w:rsidRPr="00495823">
              <w:rPr>
                <w:b/>
                <w:szCs w:val="24"/>
              </w:rPr>
              <w:t>Zručnosti:</w:t>
            </w:r>
            <w:r w:rsidRPr="00495823">
              <w:rPr>
                <w:szCs w:val="24"/>
                <w:lang w:eastAsia="en-US"/>
              </w:rPr>
              <w:t xml:space="preserve"> </w:t>
            </w:r>
            <w:r w:rsidR="003C07FA" w:rsidRPr="00495823">
              <w:rPr>
                <w:color w:val="000000"/>
                <w:szCs w:val="24"/>
              </w:rPr>
              <w:t xml:space="preserve">dokáže </w:t>
            </w:r>
            <w:r w:rsidR="00B3353F" w:rsidRPr="00495823">
              <w:rPr>
                <w:color w:val="000000"/>
                <w:szCs w:val="24"/>
              </w:rPr>
              <w:t xml:space="preserve">zvládať základné účinné metódy a stratégie riešenia rôznorodých </w:t>
            </w:r>
            <w:r w:rsidR="00495823" w:rsidRPr="00495823">
              <w:rPr>
                <w:color w:val="000000"/>
                <w:szCs w:val="24"/>
              </w:rPr>
              <w:t>k</w:t>
            </w:r>
            <w:r w:rsidR="00B3353F" w:rsidRPr="00495823">
              <w:rPr>
                <w:color w:val="000000"/>
                <w:szCs w:val="24"/>
              </w:rPr>
              <w:t>onfliktných situácií</w:t>
            </w:r>
            <w:r w:rsidR="00AC66CE" w:rsidRPr="00495823">
              <w:rPr>
                <w:color w:val="000000"/>
                <w:szCs w:val="24"/>
              </w:rPr>
              <w:t>í</w:t>
            </w:r>
            <w:r w:rsidR="00B3353F" w:rsidRPr="00495823">
              <w:rPr>
                <w:color w:val="000000"/>
                <w:szCs w:val="24"/>
              </w:rPr>
              <w:t xml:space="preserve"> </w:t>
            </w:r>
            <w:r w:rsidR="003C07FA" w:rsidRPr="00495823">
              <w:rPr>
                <w:color w:val="000000"/>
                <w:szCs w:val="24"/>
              </w:rPr>
              <w:t xml:space="preserve">- </w:t>
            </w:r>
            <w:r w:rsidR="00AC66CE" w:rsidRPr="00495823">
              <w:rPr>
                <w:color w:val="000000"/>
                <w:szCs w:val="24"/>
              </w:rPr>
              <w:t>vie spozorovať potenciálne konflikty v začiatočnej fáze a zaobchádzať s nimi na základe ich charakteru. Vie pochopiť odlišnosti v prežívaní konfliktov medzi ľuďmi. – je schopný riešiť konfliktné situácie zo školského prostredia na modelových situáciách.</w:t>
            </w:r>
            <w:r w:rsidR="003C07FA" w:rsidRPr="00495823">
              <w:rPr>
                <w:color w:val="000000"/>
                <w:szCs w:val="24"/>
              </w:rPr>
              <w:t>.</w:t>
            </w:r>
          </w:p>
          <w:p w14:paraId="119786E4" w14:textId="342D5734" w:rsidR="004F7267" w:rsidRPr="00495823" w:rsidRDefault="00A118A0" w:rsidP="0049582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szCs w:val="24"/>
                <w:lang w:eastAsia="en-US"/>
              </w:rPr>
            </w:pPr>
            <w:r w:rsidRPr="00495823">
              <w:rPr>
                <w:b/>
                <w:szCs w:val="24"/>
              </w:rPr>
              <w:t>Kompetentnosti:</w:t>
            </w:r>
            <w:r w:rsidRPr="00495823">
              <w:rPr>
                <w:szCs w:val="24"/>
                <w:lang w:eastAsia="en-US"/>
              </w:rPr>
              <w:t xml:space="preserve"> </w:t>
            </w:r>
            <w:r w:rsidR="003C07FA" w:rsidRPr="00495823">
              <w:rPr>
                <w:color w:val="000000"/>
                <w:szCs w:val="24"/>
              </w:rPr>
              <w:t xml:space="preserve">je kompetentný získané poznatky v oblasti psychológie </w:t>
            </w:r>
            <w:r w:rsidR="00AC66CE" w:rsidRPr="00495823">
              <w:rPr>
                <w:color w:val="000000"/>
                <w:szCs w:val="24"/>
              </w:rPr>
              <w:t xml:space="preserve">konfliktných situácií </w:t>
            </w:r>
            <w:r w:rsidR="003C07FA" w:rsidRPr="00495823">
              <w:rPr>
                <w:color w:val="000000"/>
                <w:szCs w:val="24"/>
              </w:rPr>
              <w:t xml:space="preserve">adekvátne aplikovať v sociálnych procesoch. - vie predvídať a zároveň anticipovať psychologické procesy v spoločnosti - je schopný v konečnom dôsledku </w:t>
            </w:r>
            <w:r w:rsidR="00AC66CE" w:rsidRPr="00495823">
              <w:rPr>
                <w:color w:val="000000"/>
                <w:szCs w:val="24"/>
              </w:rPr>
              <w:t xml:space="preserve">zužitkovať existenciu konfliktných situácií a tak </w:t>
            </w:r>
            <w:r w:rsidR="003C07FA" w:rsidRPr="00495823">
              <w:rPr>
                <w:color w:val="000000"/>
                <w:szCs w:val="24"/>
              </w:rPr>
              <w:t>napomáhať adekvátnemu rozvoju osobnosti svojej aj druhých v sociálnom prostredí.</w:t>
            </w:r>
          </w:p>
        </w:tc>
      </w:tr>
      <w:tr w:rsidR="004F7267" w:rsidRPr="00495823" w14:paraId="44E4B754" w14:textId="77777777" w:rsidTr="0031034F">
        <w:tc>
          <w:tcPr>
            <w:tcW w:w="9322" w:type="dxa"/>
            <w:gridSpan w:val="7"/>
          </w:tcPr>
          <w:p w14:paraId="5BB7FBE6" w14:textId="77777777" w:rsidR="00495823" w:rsidRPr="00495823" w:rsidRDefault="004F7267" w:rsidP="00495823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495823">
              <w:rPr>
                <w:b/>
                <w:szCs w:val="24"/>
              </w:rPr>
              <w:t xml:space="preserve">Stručná osnova predmetu: </w:t>
            </w:r>
          </w:p>
          <w:p w14:paraId="3BA492BC" w14:textId="77777777" w:rsidR="00495823" w:rsidRPr="00495823" w:rsidRDefault="00495823" w:rsidP="00495823">
            <w:pPr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  <w:r w:rsidRPr="00495823">
              <w:rPr>
                <w:bCs/>
                <w:color w:val="000000"/>
                <w:szCs w:val="24"/>
              </w:rPr>
              <w:t xml:space="preserve">1. – 2. </w:t>
            </w:r>
            <w:r w:rsidR="00AC66CE" w:rsidRPr="00495823">
              <w:rPr>
                <w:bCs/>
                <w:color w:val="000000"/>
                <w:szCs w:val="24"/>
              </w:rPr>
              <w:t xml:space="preserve">Motivácia človeka v situáciách záťaže – stres, frustrácia, konflikt. </w:t>
            </w:r>
          </w:p>
          <w:p w14:paraId="499D9B6C" w14:textId="77777777" w:rsidR="00495823" w:rsidRPr="00495823" w:rsidRDefault="00495823" w:rsidP="00495823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495823">
              <w:rPr>
                <w:bCs/>
                <w:color w:val="000000"/>
                <w:szCs w:val="24"/>
              </w:rPr>
              <w:t>3.</w:t>
            </w:r>
            <w:r w:rsidRPr="00495823">
              <w:rPr>
                <w:color w:val="000000"/>
                <w:szCs w:val="24"/>
              </w:rPr>
              <w:t xml:space="preserve"> – 4. </w:t>
            </w:r>
            <w:r w:rsidR="00AC66CE" w:rsidRPr="00495823">
              <w:rPr>
                <w:color w:val="000000"/>
                <w:szCs w:val="24"/>
              </w:rPr>
              <w:t xml:space="preserve">Možnosti riešenia a zvládania náročných/konfliktných situácií v škole. </w:t>
            </w:r>
          </w:p>
          <w:p w14:paraId="37BAA943" w14:textId="77777777" w:rsidR="00495823" w:rsidRPr="00495823" w:rsidRDefault="00495823" w:rsidP="00495823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495823">
              <w:rPr>
                <w:color w:val="000000"/>
                <w:szCs w:val="24"/>
              </w:rPr>
              <w:t xml:space="preserve">5. – 6. </w:t>
            </w:r>
            <w:r w:rsidR="00AC66CE" w:rsidRPr="00495823">
              <w:rPr>
                <w:color w:val="000000"/>
                <w:szCs w:val="24"/>
              </w:rPr>
              <w:t xml:space="preserve">Konflikt ako záťažová/náročná situácia. Čo sa deje keď sa konflikt nerieši. </w:t>
            </w:r>
          </w:p>
          <w:p w14:paraId="6EECE55B" w14:textId="77777777" w:rsidR="00495823" w:rsidRPr="00495823" w:rsidRDefault="00495823" w:rsidP="00495823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495823">
              <w:rPr>
                <w:color w:val="000000"/>
                <w:szCs w:val="24"/>
              </w:rPr>
              <w:t xml:space="preserve">7. – 9. </w:t>
            </w:r>
            <w:r w:rsidR="00AC66CE" w:rsidRPr="00495823">
              <w:rPr>
                <w:color w:val="000000"/>
                <w:szCs w:val="24"/>
              </w:rPr>
              <w:t xml:space="preserve">Predpoklady úspešného riešenia konfliktov. Ako aktívne počúvať. Spôsoby riešenia konfliktov. </w:t>
            </w:r>
          </w:p>
          <w:p w14:paraId="3C7F9347" w14:textId="77777777" w:rsidR="00495823" w:rsidRPr="00495823" w:rsidRDefault="00495823" w:rsidP="00495823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495823">
              <w:rPr>
                <w:color w:val="000000"/>
                <w:szCs w:val="24"/>
              </w:rPr>
              <w:t xml:space="preserve">10. – 12. </w:t>
            </w:r>
            <w:r w:rsidR="00AC66CE" w:rsidRPr="00495823">
              <w:rPr>
                <w:color w:val="000000"/>
                <w:szCs w:val="24"/>
              </w:rPr>
              <w:t xml:space="preserve">Ako predchádzať vzniku konfliktov. Dôvody konfliktného správania žiaka. Ako môže učiteľ vyvolávať konfliktné správanie u žiaka. </w:t>
            </w:r>
          </w:p>
          <w:p w14:paraId="17A8E1A2" w14:textId="2B40EDBC" w:rsidR="004F7267" w:rsidRPr="00495823" w:rsidRDefault="00495823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color w:val="000000"/>
                <w:szCs w:val="24"/>
              </w:rPr>
              <w:t xml:space="preserve">13. </w:t>
            </w:r>
            <w:r w:rsidR="00AC66CE" w:rsidRPr="00495823">
              <w:rPr>
                <w:color w:val="000000"/>
                <w:szCs w:val="24"/>
              </w:rPr>
              <w:t>Čo robiť pri konfliktoch v triede. Ďalšie konfliktné situácie v škole.</w:t>
            </w:r>
          </w:p>
        </w:tc>
      </w:tr>
      <w:tr w:rsidR="004F7267" w:rsidRPr="00495823" w14:paraId="24C4F041" w14:textId="77777777" w:rsidTr="0031034F">
        <w:tc>
          <w:tcPr>
            <w:tcW w:w="9322" w:type="dxa"/>
            <w:gridSpan w:val="7"/>
          </w:tcPr>
          <w:p w14:paraId="34765385" w14:textId="599B8A46" w:rsidR="00AC66CE" w:rsidRPr="00495823" w:rsidRDefault="00AC66CE" w:rsidP="00495823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495823">
              <w:rPr>
                <w:color w:val="000000"/>
                <w:szCs w:val="24"/>
              </w:rPr>
              <w:t xml:space="preserve">Kopányiová, A. – Smiková, E.: Riešenie konfliktných situácií v školách a školských zariadeniach. Bratislava, Metodicko-pedagogické centrum v Bratislave 2013. </w:t>
            </w:r>
          </w:p>
          <w:p w14:paraId="4902CB3E" w14:textId="77777777" w:rsidR="00AC66CE" w:rsidRPr="00495823" w:rsidRDefault="00AC66CE" w:rsidP="00495823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495823">
              <w:rPr>
                <w:color w:val="000000"/>
                <w:szCs w:val="24"/>
              </w:rPr>
              <w:t xml:space="preserve">Bednařík, A.: Riešenie konfliktov. Bratislava, Artforum 2011. </w:t>
            </w:r>
          </w:p>
          <w:p w14:paraId="798C8DB6" w14:textId="77777777" w:rsidR="00AC66CE" w:rsidRPr="00495823" w:rsidRDefault="00AC66CE" w:rsidP="00495823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495823">
              <w:rPr>
                <w:color w:val="000000"/>
                <w:szCs w:val="24"/>
              </w:rPr>
              <w:t xml:space="preserve">Křivohlavý, J. : Konflikty mezi lidmi. Portál, Praha 2012. </w:t>
            </w:r>
          </w:p>
          <w:p w14:paraId="496A08FC" w14:textId="77777777" w:rsidR="00AC66CE" w:rsidRPr="00495823" w:rsidRDefault="00AC66CE" w:rsidP="00495823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495823">
              <w:rPr>
                <w:color w:val="000000"/>
                <w:szCs w:val="24"/>
              </w:rPr>
              <w:t xml:space="preserve">Gajdošová, E.: Prehľad psychológie. Bratislava, Príroda 2009. </w:t>
            </w:r>
          </w:p>
          <w:p w14:paraId="5BED0209" w14:textId="77777777" w:rsidR="00AC66CE" w:rsidRPr="00495823" w:rsidRDefault="00AC66CE" w:rsidP="00495823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495823">
              <w:rPr>
                <w:color w:val="000000"/>
                <w:szCs w:val="24"/>
              </w:rPr>
              <w:t xml:space="preserve">Vybíral, Z.: Psychologie komunikace. Praha, Portál 2005. </w:t>
            </w:r>
          </w:p>
          <w:p w14:paraId="5D4E135A" w14:textId="77777777" w:rsidR="00AC66CE" w:rsidRPr="00495823" w:rsidRDefault="00AC66CE" w:rsidP="00495823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495823">
              <w:rPr>
                <w:color w:val="000000"/>
                <w:szCs w:val="24"/>
              </w:rPr>
              <w:t xml:space="preserve">Wilmot, W. – Hockerová, J.: Interpersonálny konflikt. Bratislava, Ikar 2004. </w:t>
            </w:r>
          </w:p>
          <w:p w14:paraId="3A8C925D" w14:textId="77777777" w:rsidR="00AC66CE" w:rsidRPr="00495823" w:rsidRDefault="00AC66CE" w:rsidP="00495823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495823">
              <w:rPr>
                <w:color w:val="000000"/>
                <w:szCs w:val="24"/>
              </w:rPr>
              <w:t xml:space="preserve">Nakonečný, M.: Psychologie téměř pro každého. Praha, Academia 2004. </w:t>
            </w:r>
          </w:p>
          <w:p w14:paraId="3346234C" w14:textId="4ECD719E" w:rsidR="004F7267" w:rsidRPr="00495823" w:rsidRDefault="00AC66CE" w:rsidP="00495823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495823">
              <w:rPr>
                <w:color w:val="000000"/>
                <w:szCs w:val="24"/>
              </w:rPr>
              <w:lastRenderedPageBreak/>
              <w:t>Kopřiva, K.: Lidský vztah jako součásť profese. Praha, Portál 2006.</w:t>
            </w:r>
          </w:p>
        </w:tc>
      </w:tr>
      <w:tr w:rsidR="004F7267" w:rsidRPr="00495823" w14:paraId="1E57384B" w14:textId="77777777" w:rsidTr="0031034F">
        <w:tc>
          <w:tcPr>
            <w:tcW w:w="9322" w:type="dxa"/>
            <w:gridSpan w:val="7"/>
          </w:tcPr>
          <w:p w14:paraId="3241B8B1" w14:textId="77777777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495823">
              <w:rPr>
                <w:szCs w:val="24"/>
              </w:rPr>
              <w:t xml:space="preserve"> slovenský</w:t>
            </w:r>
          </w:p>
        </w:tc>
      </w:tr>
      <w:tr w:rsidR="004F7267" w:rsidRPr="00495823" w14:paraId="002B08ED" w14:textId="77777777" w:rsidTr="0031034F">
        <w:tc>
          <w:tcPr>
            <w:tcW w:w="9322" w:type="dxa"/>
            <w:gridSpan w:val="7"/>
          </w:tcPr>
          <w:p w14:paraId="13174E7F" w14:textId="77777777" w:rsidR="004F7267" w:rsidRPr="00495823" w:rsidRDefault="004F7267" w:rsidP="00495823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495823">
              <w:rPr>
                <w:b/>
                <w:szCs w:val="24"/>
              </w:rPr>
              <w:t>Poznámky:</w:t>
            </w:r>
          </w:p>
        </w:tc>
      </w:tr>
      <w:tr w:rsidR="004F7267" w:rsidRPr="00495823" w14:paraId="5E99F283" w14:textId="77777777" w:rsidTr="0031034F">
        <w:tc>
          <w:tcPr>
            <w:tcW w:w="9322" w:type="dxa"/>
            <w:gridSpan w:val="7"/>
          </w:tcPr>
          <w:p w14:paraId="0E0214B6" w14:textId="77777777" w:rsidR="004F7267" w:rsidRPr="00495823" w:rsidRDefault="004F7267" w:rsidP="00495823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495823">
              <w:rPr>
                <w:b/>
                <w:szCs w:val="24"/>
              </w:rPr>
              <w:t xml:space="preserve">Hodnotenie predmetov </w:t>
            </w:r>
          </w:p>
          <w:p w14:paraId="00E14ED5" w14:textId="77777777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szCs w:val="24"/>
              </w:rPr>
              <w:t xml:space="preserve">Celkový počet hodnotených študentov: </w:t>
            </w:r>
          </w:p>
        </w:tc>
      </w:tr>
      <w:tr w:rsidR="004F7267" w:rsidRPr="00495823" w14:paraId="2D2E89F0" w14:textId="77777777" w:rsidTr="0031034F">
        <w:tc>
          <w:tcPr>
            <w:tcW w:w="1535" w:type="dxa"/>
          </w:tcPr>
          <w:p w14:paraId="52F97346" w14:textId="77777777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6C81A39" w14:textId="77777777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05A2D5BA" w14:textId="77777777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52EDEBF4" w14:textId="77777777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0C81D000" w14:textId="77777777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B155A1A" w14:textId="77777777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szCs w:val="24"/>
              </w:rPr>
              <w:t>FX</w:t>
            </w:r>
          </w:p>
        </w:tc>
      </w:tr>
      <w:tr w:rsidR="004F7267" w:rsidRPr="00495823" w14:paraId="3D9BE9D5" w14:textId="77777777" w:rsidTr="0031034F">
        <w:tc>
          <w:tcPr>
            <w:tcW w:w="1535" w:type="dxa"/>
          </w:tcPr>
          <w:p w14:paraId="6D6E84A4" w14:textId="4E8249A4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43E37A38" w14:textId="774FE4DA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08D48CE4" w14:textId="4F0B7BF3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5D2DB26F" w14:textId="069F03C1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6" w:type="dxa"/>
          </w:tcPr>
          <w:p w14:paraId="3D234196" w14:textId="1D5FBADD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646" w:type="dxa"/>
          </w:tcPr>
          <w:p w14:paraId="0C97FB9A" w14:textId="7C906927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495823" w14:paraId="72954609" w14:textId="77777777" w:rsidTr="0031034F">
        <w:tc>
          <w:tcPr>
            <w:tcW w:w="9322" w:type="dxa"/>
            <w:gridSpan w:val="7"/>
          </w:tcPr>
          <w:p w14:paraId="216674A3" w14:textId="77777777" w:rsidR="004F7267" w:rsidRPr="00495823" w:rsidRDefault="004F7267" w:rsidP="00495823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495823" w14:paraId="4882FCED" w14:textId="77777777" w:rsidTr="0031034F">
        <w:tc>
          <w:tcPr>
            <w:tcW w:w="9322" w:type="dxa"/>
            <w:gridSpan w:val="7"/>
          </w:tcPr>
          <w:p w14:paraId="63ACC9A5" w14:textId="77777777" w:rsidR="004F7267" w:rsidRPr="00495823" w:rsidRDefault="004F7267" w:rsidP="00495823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b/>
                <w:szCs w:val="24"/>
              </w:rPr>
              <w:t>Vyučujúci:</w:t>
            </w:r>
            <w:r w:rsidRPr="00495823">
              <w:rPr>
                <w:szCs w:val="24"/>
              </w:rPr>
              <w:t xml:space="preserve"> </w:t>
            </w:r>
          </w:p>
          <w:p w14:paraId="76C09AE0" w14:textId="7D1DC453" w:rsidR="007D6617" w:rsidRPr="00495823" w:rsidRDefault="004F7267" w:rsidP="00495823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szCs w:val="24"/>
              </w:rPr>
              <w:t xml:space="preserve">prednášky/konzultácie: </w:t>
            </w:r>
            <w:r w:rsidR="00495823" w:rsidRPr="00495823">
              <w:rPr>
                <w:szCs w:val="24"/>
              </w:rPr>
              <w:t xml:space="preserve">doc. PhDr. Mária Gažiová, PhD., </w:t>
            </w:r>
            <w:r w:rsidR="00486EC0" w:rsidRPr="00495823">
              <w:rPr>
                <w:szCs w:val="24"/>
              </w:rPr>
              <w:t xml:space="preserve">doc. </w:t>
            </w:r>
            <w:r w:rsidR="008D1075" w:rsidRPr="00495823">
              <w:rPr>
                <w:szCs w:val="24"/>
              </w:rPr>
              <w:t xml:space="preserve">PhDr. </w:t>
            </w:r>
            <w:r w:rsidR="00495823" w:rsidRPr="00495823">
              <w:rPr>
                <w:szCs w:val="24"/>
              </w:rPr>
              <w:t>Janka Bursová</w:t>
            </w:r>
            <w:r w:rsidR="008D1075" w:rsidRPr="00495823">
              <w:rPr>
                <w:szCs w:val="24"/>
              </w:rPr>
              <w:t>, PhD.</w:t>
            </w:r>
          </w:p>
          <w:p w14:paraId="56027EB5" w14:textId="77777777" w:rsidR="007D6617" w:rsidRPr="00495823" w:rsidRDefault="00BD3DE6" w:rsidP="00495823">
            <w:pPr>
              <w:tabs>
                <w:tab w:val="left" w:pos="1530"/>
              </w:tabs>
              <w:spacing w:after="0" w:line="240" w:lineRule="auto"/>
              <w:jc w:val="both"/>
              <w:rPr>
                <w:color w:val="FF0000"/>
                <w:szCs w:val="24"/>
              </w:rPr>
            </w:pPr>
            <w:r w:rsidRPr="00495823">
              <w:rPr>
                <w:szCs w:val="24"/>
              </w:rPr>
              <w:t>semináre</w:t>
            </w:r>
            <w:r w:rsidR="007D6617" w:rsidRPr="00495823">
              <w:rPr>
                <w:szCs w:val="24"/>
              </w:rPr>
              <w:t xml:space="preserve">: </w:t>
            </w:r>
            <w:r w:rsidR="000612A7" w:rsidRPr="00495823">
              <w:rPr>
                <w:szCs w:val="24"/>
              </w:rPr>
              <w:t>---</w:t>
            </w:r>
          </w:p>
          <w:p w14:paraId="38C3BEFF" w14:textId="77777777" w:rsidR="004F7267" w:rsidRPr="00495823" w:rsidRDefault="004F7267" w:rsidP="00495823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szCs w:val="24"/>
              </w:rPr>
              <w:t xml:space="preserve">výučba: </w:t>
            </w:r>
            <w:r w:rsidR="00B1464D" w:rsidRPr="00495823">
              <w:rPr>
                <w:szCs w:val="24"/>
              </w:rPr>
              <w:t>slovensky</w:t>
            </w:r>
          </w:p>
        </w:tc>
      </w:tr>
      <w:tr w:rsidR="004F7267" w:rsidRPr="00495823" w14:paraId="4F9437F2" w14:textId="77777777" w:rsidTr="0031034F">
        <w:tc>
          <w:tcPr>
            <w:tcW w:w="9322" w:type="dxa"/>
            <w:gridSpan w:val="7"/>
          </w:tcPr>
          <w:p w14:paraId="642DE417" w14:textId="4DE9AF5E" w:rsidR="004F7267" w:rsidRPr="00495823" w:rsidRDefault="004F7267" w:rsidP="00495823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b/>
                <w:szCs w:val="24"/>
              </w:rPr>
              <w:t>Dátum poslednej zmeny:</w:t>
            </w:r>
            <w:r w:rsidRPr="00495823">
              <w:rPr>
                <w:szCs w:val="24"/>
              </w:rPr>
              <w:t xml:space="preserve"> </w:t>
            </w:r>
            <w:r w:rsidR="00495823" w:rsidRPr="00495823">
              <w:rPr>
                <w:szCs w:val="24"/>
              </w:rPr>
              <w:t>31.1.2022</w:t>
            </w:r>
          </w:p>
        </w:tc>
      </w:tr>
      <w:tr w:rsidR="004F7267" w:rsidRPr="00495823" w14:paraId="3965DD79" w14:textId="77777777" w:rsidTr="0031034F">
        <w:tc>
          <w:tcPr>
            <w:tcW w:w="9322" w:type="dxa"/>
            <w:gridSpan w:val="7"/>
          </w:tcPr>
          <w:p w14:paraId="043326D8" w14:textId="5C842D9D" w:rsidR="004F7267" w:rsidRPr="00495823" w:rsidRDefault="004F7267" w:rsidP="00495823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495823">
              <w:rPr>
                <w:b/>
                <w:szCs w:val="24"/>
              </w:rPr>
              <w:t>Schválil:</w:t>
            </w:r>
            <w:r w:rsidRPr="00495823">
              <w:rPr>
                <w:szCs w:val="24"/>
              </w:rPr>
              <w:t xml:space="preserve"> </w:t>
            </w:r>
            <w:r w:rsidR="00495823" w:rsidRPr="00495823">
              <w:rPr>
                <w:b/>
                <w:szCs w:val="24"/>
              </w:rPr>
              <w:t>Schválil:</w:t>
            </w:r>
            <w:r w:rsidR="00495823" w:rsidRPr="00495823">
              <w:rPr>
                <w:szCs w:val="24"/>
              </w:rPr>
              <w:t xml:space="preserve"> prof. PhDr. ThDr. Amantius Akimjak, PhD., OFS</w:t>
            </w:r>
          </w:p>
        </w:tc>
      </w:tr>
    </w:tbl>
    <w:p w14:paraId="13EE3CDB" w14:textId="77777777" w:rsidR="006C508A" w:rsidRPr="00495823" w:rsidRDefault="002B635E" w:rsidP="00495823">
      <w:pPr>
        <w:spacing w:after="0" w:line="240" w:lineRule="auto"/>
        <w:jc w:val="both"/>
        <w:rPr>
          <w:szCs w:val="24"/>
        </w:rPr>
      </w:pPr>
    </w:p>
    <w:sectPr w:rsidR="006C508A" w:rsidRPr="00495823" w:rsidSect="008A6C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38FA7" w14:textId="77777777" w:rsidR="002B635E" w:rsidRDefault="002B635E" w:rsidP="00346637">
      <w:pPr>
        <w:spacing w:after="0" w:line="240" w:lineRule="auto"/>
      </w:pPr>
      <w:r>
        <w:separator/>
      </w:r>
    </w:p>
  </w:endnote>
  <w:endnote w:type="continuationSeparator" w:id="0">
    <w:p w14:paraId="16D36C33" w14:textId="77777777" w:rsidR="002B635E" w:rsidRDefault="002B635E" w:rsidP="00346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190F4" w14:textId="77777777" w:rsidR="002B635E" w:rsidRDefault="002B635E" w:rsidP="00346637">
      <w:pPr>
        <w:spacing w:after="0" w:line="240" w:lineRule="auto"/>
      </w:pPr>
      <w:r>
        <w:separator/>
      </w:r>
    </w:p>
  </w:footnote>
  <w:footnote w:type="continuationSeparator" w:id="0">
    <w:p w14:paraId="7F332D91" w14:textId="77777777" w:rsidR="002B635E" w:rsidRDefault="002B635E" w:rsidP="00346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A2A1D" w14:textId="3CB155F4" w:rsidR="00346637" w:rsidRPr="00346637" w:rsidRDefault="00346637" w:rsidP="00346637">
    <w:pPr>
      <w:pStyle w:val="Hlavika"/>
      <w:jc w:val="center"/>
      <w:rPr>
        <w:b/>
      </w:rPr>
    </w:pPr>
    <w:r w:rsidRPr="00346637">
      <w:rPr>
        <w:b/>
      </w:rPr>
      <w:t>INFORMAČNÝ LIST PREDMETU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1A06C3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67"/>
    <w:rsid w:val="0004579B"/>
    <w:rsid w:val="000612A7"/>
    <w:rsid w:val="00074828"/>
    <w:rsid w:val="000904E7"/>
    <w:rsid w:val="00091A83"/>
    <w:rsid w:val="000F2C93"/>
    <w:rsid w:val="001514B7"/>
    <w:rsid w:val="00155681"/>
    <w:rsid w:val="00157CAA"/>
    <w:rsid w:val="00160C15"/>
    <w:rsid w:val="0016628D"/>
    <w:rsid w:val="00180524"/>
    <w:rsid w:val="001D2B2F"/>
    <w:rsid w:val="001D6ED8"/>
    <w:rsid w:val="00200916"/>
    <w:rsid w:val="00217608"/>
    <w:rsid w:val="00273D2F"/>
    <w:rsid w:val="0028423C"/>
    <w:rsid w:val="002B635E"/>
    <w:rsid w:val="002C5F99"/>
    <w:rsid w:val="002D24B0"/>
    <w:rsid w:val="002E1FA9"/>
    <w:rsid w:val="0033782B"/>
    <w:rsid w:val="00337A53"/>
    <w:rsid w:val="00346637"/>
    <w:rsid w:val="00380D7B"/>
    <w:rsid w:val="003C07FA"/>
    <w:rsid w:val="003E62EB"/>
    <w:rsid w:val="004234CA"/>
    <w:rsid w:val="004326C0"/>
    <w:rsid w:val="00450645"/>
    <w:rsid w:val="004531DA"/>
    <w:rsid w:val="00467B6A"/>
    <w:rsid w:val="00486EC0"/>
    <w:rsid w:val="00495823"/>
    <w:rsid w:val="004F7267"/>
    <w:rsid w:val="005D4B43"/>
    <w:rsid w:val="00607811"/>
    <w:rsid w:val="00642B7D"/>
    <w:rsid w:val="006932D9"/>
    <w:rsid w:val="006C3669"/>
    <w:rsid w:val="006D141F"/>
    <w:rsid w:val="006E7EEA"/>
    <w:rsid w:val="0070406C"/>
    <w:rsid w:val="00744FD7"/>
    <w:rsid w:val="007D3446"/>
    <w:rsid w:val="007D6617"/>
    <w:rsid w:val="007F73D6"/>
    <w:rsid w:val="008A6C87"/>
    <w:rsid w:val="008C2E54"/>
    <w:rsid w:val="008D1075"/>
    <w:rsid w:val="009C1263"/>
    <w:rsid w:val="009C3237"/>
    <w:rsid w:val="00A118A0"/>
    <w:rsid w:val="00A248D2"/>
    <w:rsid w:val="00A47717"/>
    <w:rsid w:val="00A86364"/>
    <w:rsid w:val="00A9246C"/>
    <w:rsid w:val="00A94A82"/>
    <w:rsid w:val="00AA071B"/>
    <w:rsid w:val="00AC66CE"/>
    <w:rsid w:val="00AE3E1C"/>
    <w:rsid w:val="00AE660C"/>
    <w:rsid w:val="00B1464D"/>
    <w:rsid w:val="00B265DF"/>
    <w:rsid w:val="00B3353F"/>
    <w:rsid w:val="00B677C7"/>
    <w:rsid w:val="00BD3DE6"/>
    <w:rsid w:val="00BD7795"/>
    <w:rsid w:val="00C37E04"/>
    <w:rsid w:val="00C90934"/>
    <w:rsid w:val="00CD3AA9"/>
    <w:rsid w:val="00CF10A3"/>
    <w:rsid w:val="00D04666"/>
    <w:rsid w:val="00D448B7"/>
    <w:rsid w:val="00D76E08"/>
    <w:rsid w:val="00DF4B3D"/>
    <w:rsid w:val="00E412FC"/>
    <w:rsid w:val="00E95777"/>
    <w:rsid w:val="00F5279C"/>
    <w:rsid w:val="00F96374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54A4"/>
  <w15:docId w15:val="{F2FF5AB3-45FC-4801-83CE-EDE22EC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7267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F10A3"/>
    <w:pPr>
      <w:spacing w:before="100" w:beforeAutospacing="1" w:after="100" w:afterAutospacing="1" w:line="240" w:lineRule="auto"/>
    </w:pPr>
    <w:rPr>
      <w:szCs w:val="24"/>
    </w:rPr>
  </w:style>
  <w:style w:type="paragraph" w:styleId="Odsekzoznamu">
    <w:name w:val="List Paragraph"/>
    <w:basedOn w:val="Normlny"/>
    <w:uiPriority w:val="34"/>
    <w:qFormat/>
    <w:rsid w:val="00A118A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46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6637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46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6637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63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profesorka</dc:creator>
  <cp:lastModifiedBy>Hubková Svetlana</cp:lastModifiedBy>
  <cp:revision>7</cp:revision>
  <dcterms:created xsi:type="dcterms:W3CDTF">2022-03-03T09:58:00Z</dcterms:created>
  <dcterms:modified xsi:type="dcterms:W3CDTF">2022-04-12T19:47:00Z</dcterms:modified>
</cp:coreProperties>
</file>